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8484B" w14:textId="1BDCAF43" w:rsidR="00702B09" w:rsidRDefault="00103252" w:rsidP="00AD1FEC">
      <w:pPr>
        <w:pStyle w:val="Topptekst"/>
        <w:tabs>
          <w:tab w:val="left" w:pos="1904"/>
        </w:tabs>
        <w:rPr>
          <w:rFonts w:ascii="Arial" w:hAnsi="Arial" w:cs="Arial"/>
          <w:b/>
          <w:sz w:val="21"/>
          <w:szCs w:val="21"/>
        </w:rPr>
      </w:pPr>
      <w:r>
        <w:rPr>
          <w:rFonts w:ascii="Arial" w:eastAsia="Arial" w:hAnsi="Arial" w:cs="Arial"/>
          <w:b/>
          <w:sz w:val="21"/>
          <w:szCs w:val="21"/>
          <w:lang w:bidi="en-US"/>
        </w:rPr>
        <w:t>S</w:t>
      </w:r>
      <w:r w:rsidR="00993DB4">
        <w:rPr>
          <w:rFonts w:ascii="Arial" w:eastAsia="Arial" w:hAnsi="Arial" w:cs="Arial"/>
          <w:b/>
          <w:sz w:val="21"/>
          <w:szCs w:val="21"/>
          <w:lang w:bidi="en-US"/>
        </w:rPr>
        <w:t>tatement of commitment for economic and financial capacity</w:t>
      </w:r>
    </w:p>
    <w:p w14:paraId="1AF72B28" w14:textId="77777777" w:rsidR="002949D0" w:rsidRPr="00AD1FEC" w:rsidRDefault="002949D0" w:rsidP="00AD1FEC">
      <w:pPr>
        <w:pStyle w:val="Topptekst"/>
        <w:tabs>
          <w:tab w:val="left" w:pos="1904"/>
        </w:tabs>
        <w:rPr>
          <w:rFonts w:ascii="Arial" w:hAnsi="Arial" w:cs="Arial"/>
          <w:b/>
          <w:sz w:val="21"/>
          <w:szCs w:val="21"/>
        </w:rPr>
      </w:pPr>
    </w:p>
    <w:p w14:paraId="0DF3B207" w14:textId="21BBDA46" w:rsidR="001676F4" w:rsidRDefault="00AB1559" w:rsidP="00586260">
      <w:pPr>
        <w:pStyle w:val="STYBrdtekstnormal"/>
        <w:rPr>
          <w:rFonts w:cs="Arial"/>
          <w:szCs w:val="21"/>
        </w:rPr>
      </w:pPr>
      <w:r>
        <w:rPr>
          <w:rFonts w:cs="Arial"/>
          <w:szCs w:val="21"/>
          <w:lang w:bidi="en-US"/>
        </w:rPr>
        <w:t xml:space="preserve">The Tenderer may rely on the capacity of other entities </w:t>
      </w:r>
      <w:proofErr w:type="gramStart"/>
      <w:r>
        <w:rPr>
          <w:rFonts w:cs="Arial"/>
          <w:szCs w:val="21"/>
          <w:lang w:bidi="en-US"/>
        </w:rPr>
        <w:t>in order to</w:t>
      </w:r>
      <w:proofErr w:type="gramEnd"/>
      <w:r>
        <w:rPr>
          <w:rFonts w:cs="Arial"/>
          <w:szCs w:val="21"/>
          <w:lang w:bidi="en-US"/>
        </w:rPr>
        <w:t xml:space="preserve"> fulfil the requirements concerning economic and financial capacity. This shall apply regardless of the legal connection between the entities. If a Tenderer relies on the capacity of other entities, the Tenderer shall document that it has access to the necessary resources, in the form of a statement of commitment from the entities concerned. This template should be used.</w:t>
      </w:r>
    </w:p>
    <w:p w14:paraId="0A72FC72" w14:textId="385CB6BC" w:rsidR="001676F4" w:rsidRDefault="001676F4" w:rsidP="00586260">
      <w:pPr>
        <w:pStyle w:val="STYBrdtekstnormal"/>
        <w:rPr>
          <w:rFonts w:cs="Arial"/>
          <w:szCs w:val="21"/>
        </w:rPr>
      </w:pPr>
      <w:r>
        <w:rPr>
          <w:rFonts w:cs="Arial"/>
          <w:szCs w:val="21"/>
          <w:lang w:bidi="en-US"/>
        </w:rPr>
        <w:t>In addition to completing this template, the entity that the Tenderer relies on shall also submit:</w:t>
      </w:r>
    </w:p>
    <w:p w14:paraId="03AFEA15" w14:textId="6EF9D39B" w:rsidR="001676F4" w:rsidRPr="00D932D4" w:rsidRDefault="001676F4" w:rsidP="00D932D4">
      <w:pPr>
        <w:pStyle w:val="Listeavsnitt"/>
        <w:numPr>
          <w:ilvl w:val="0"/>
          <w:numId w:val="2"/>
        </w:numPr>
        <w:rPr>
          <w:rFonts w:ascii="Arial" w:hAnsi="Arial" w:cs="Arial"/>
          <w:sz w:val="21"/>
          <w:szCs w:val="21"/>
        </w:rPr>
      </w:pPr>
      <w:r w:rsidRPr="00D932D4">
        <w:rPr>
          <w:rFonts w:ascii="Arial" w:eastAsia="Arial" w:hAnsi="Arial" w:cs="Arial"/>
          <w:sz w:val="21"/>
          <w:szCs w:val="21"/>
          <w:lang w:bidi="en-US"/>
        </w:rPr>
        <w:t>The documentation requested in the tender documents for economic and financial capacity</w:t>
      </w:r>
      <w:r w:rsidR="00511E1D">
        <w:rPr>
          <w:rFonts w:ascii="Arial" w:eastAsia="Arial" w:hAnsi="Arial" w:cs="Arial"/>
          <w:sz w:val="21"/>
          <w:szCs w:val="21"/>
          <w:lang w:bidi="en-US"/>
        </w:rPr>
        <w:t xml:space="preserve">, where the Tenderer rely on the </w:t>
      </w:r>
      <w:r w:rsidR="00511E1D" w:rsidRPr="00511E1D">
        <w:rPr>
          <w:rFonts w:ascii="Arial" w:eastAsia="Arial" w:hAnsi="Arial" w:cs="Arial"/>
          <w:sz w:val="21"/>
          <w:szCs w:val="21"/>
          <w:lang w:bidi="en-US"/>
        </w:rPr>
        <w:t>capacity of other entities</w:t>
      </w:r>
    </w:p>
    <w:p w14:paraId="59016E37" w14:textId="126E6B60" w:rsidR="001676F4" w:rsidRDefault="001676F4" w:rsidP="00D932D4">
      <w:pPr>
        <w:pStyle w:val="Listeavsnitt"/>
        <w:numPr>
          <w:ilvl w:val="0"/>
          <w:numId w:val="3"/>
        </w:numPr>
        <w:rPr>
          <w:rFonts w:ascii="Arial" w:hAnsi="Arial" w:cs="Arial"/>
          <w:sz w:val="21"/>
          <w:szCs w:val="21"/>
        </w:rPr>
      </w:pPr>
      <w:r w:rsidRPr="00D932D4">
        <w:rPr>
          <w:rFonts w:ascii="Arial" w:eastAsia="Arial" w:hAnsi="Arial" w:cs="Arial"/>
          <w:sz w:val="21"/>
          <w:szCs w:val="21"/>
          <w:lang w:bidi="en-US"/>
        </w:rPr>
        <w:t>Completed ESPD form</w:t>
      </w:r>
    </w:p>
    <w:p w14:paraId="2E46D022" w14:textId="180C0EB5" w:rsidR="00D23930" w:rsidRPr="00D23930" w:rsidRDefault="00D23930" w:rsidP="00D23930">
      <w:pPr>
        <w:pStyle w:val="Listeavsnitt"/>
        <w:numPr>
          <w:ilvl w:val="0"/>
          <w:numId w:val="3"/>
        </w:numPr>
        <w:rPr>
          <w:rFonts w:ascii="Arial" w:hAnsi="Arial" w:cs="Arial"/>
          <w:sz w:val="21"/>
          <w:szCs w:val="21"/>
        </w:rPr>
      </w:pPr>
      <w:r>
        <w:rPr>
          <w:rFonts w:ascii="Arial" w:eastAsia="Arial" w:hAnsi="Arial" w:cs="Arial"/>
          <w:sz w:val="21"/>
          <w:szCs w:val="21"/>
          <w:lang w:bidi="en-US"/>
        </w:rPr>
        <w:t>If applicable: Authorisation to sign</w:t>
      </w:r>
    </w:p>
    <w:tbl>
      <w:tblPr>
        <w:tblStyle w:val="Tabellrutenett"/>
        <w:tblW w:w="0" w:type="auto"/>
        <w:tblLook w:val="04A0" w:firstRow="1" w:lastRow="0" w:firstColumn="1" w:lastColumn="0" w:noHBand="0" w:noVBand="1"/>
      </w:tblPr>
      <w:tblGrid>
        <w:gridCol w:w="4219"/>
        <w:gridCol w:w="5023"/>
      </w:tblGrid>
      <w:tr w:rsidR="00B156F1" w14:paraId="5FB82950" w14:textId="77777777" w:rsidTr="001439F7">
        <w:trPr>
          <w:trHeight w:val="690"/>
        </w:trPr>
        <w:tc>
          <w:tcPr>
            <w:tcW w:w="4219" w:type="dxa"/>
            <w:shd w:val="clear" w:color="auto" w:fill="D9D9D9" w:themeFill="background1" w:themeFillShade="D9"/>
          </w:tcPr>
          <w:p w14:paraId="39C7AD1E" w14:textId="57DB25B5" w:rsidR="00B156F1" w:rsidRPr="00AD1FEC" w:rsidRDefault="00B156F1" w:rsidP="00586260">
            <w:pPr>
              <w:pStyle w:val="STYBrdtekstnormal"/>
              <w:rPr>
                <w:rFonts w:cs="Arial"/>
                <w:b/>
                <w:szCs w:val="21"/>
              </w:rPr>
            </w:pPr>
            <w:r>
              <w:rPr>
                <w:rFonts w:cs="Arial"/>
                <w:b/>
                <w:szCs w:val="21"/>
                <w:lang w:bidi="en-US"/>
              </w:rPr>
              <w:t>Name of the Tenderer (“Main Contractor”)</w:t>
            </w:r>
          </w:p>
        </w:tc>
        <w:tc>
          <w:tcPr>
            <w:tcW w:w="5023" w:type="dxa"/>
          </w:tcPr>
          <w:p w14:paraId="3C493662" w14:textId="2B21245C" w:rsidR="00B156F1" w:rsidRPr="0071678E" w:rsidRDefault="00BD4662" w:rsidP="00586260">
            <w:pPr>
              <w:pStyle w:val="STYBrdtekstnormal"/>
              <w:rPr>
                <w:rFonts w:cs="Arial"/>
                <w:szCs w:val="21"/>
                <w:highlight w:val="yellow"/>
              </w:rPr>
            </w:pPr>
            <w:r w:rsidRPr="0071678E">
              <w:rPr>
                <w:rFonts w:cs="Arial"/>
                <w:szCs w:val="21"/>
                <w:highlight w:val="yellow"/>
                <w:lang w:bidi="en-US"/>
              </w:rPr>
              <w:t>[to be completed]</w:t>
            </w:r>
          </w:p>
        </w:tc>
      </w:tr>
      <w:tr w:rsidR="00FC2BFD" w14:paraId="4E53BCB7" w14:textId="77777777" w:rsidTr="001439F7">
        <w:trPr>
          <w:trHeight w:val="690"/>
        </w:trPr>
        <w:tc>
          <w:tcPr>
            <w:tcW w:w="4219" w:type="dxa"/>
            <w:shd w:val="clear" w:color="auto" w:fill="D9D9D9" w:themeFill="background1" w:themeFillShade="D9"/>
          </w:tcPr>
          <w:p w14:paraId="2F2CA459" w14:textId="4B75730F" w:rsidR="00FC2BFD" w:rsidRDefault="00FC2BFD" w:rsidP="00586260">
            <w:pPr>
              <w:pStyle w:val="STYBrdtekstnormal"/>
              <w:rPr>
                <w:rFonts w:cs="Arial"/>
                <w:b/>
                <w:szCs w:val="21"/>
              </w:rPr>
            </w:pPr>
            <w:r w:rsidRPr="00AD1FEC">
              <w:rPr>
                <w:rFonts w:cs="Arial"/>
                <w:b/>
                <w:szCs w:val="21"/>
                <w:lang w:bidi="en-US"/>
              </w:rPr>
              <w:t>Name of the entity that the Tenderer relies on</w:t>
            </w:r>
          </w:p>
          <w:p w14:paraId="20B7C03D" w14:textId="1EC8326D" w:rsidR="00691149" w:rsidRPr="00AD1FEC" w:rsidRDefault="00691149" w:rsidP="00586260">
            <w:pPr>
              <w:pStyle w:val="STYBrdtekstnormal"/>
              <w:rPr>
                <w:rFonts w:cs="Arial"/>
                <w:b/>
                <w:szCs w:val="21"/>
              </w:rPr>
            </w:pPr>
            <w:r>
              <w:rPr>
                <w:rFonts w:cs="Arial"/>
                <w:b/>
                <w:szCs w:val="21"/>
                <w:lang w:bidi="en-US"/>
              </w:rPr>
              <w:t>“Entity”</w:t>
            </w:r>
          </w:p>
        </w:tc>
        <w:tc>
          <w:tcPr>
            <w:tcW w:w="5023" w:type="dxa"/>
          </w:tcPr>
          <w:p w14:paraId="4456BB14" w14:textId="1A5FC551"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0F169D63" w14:textId="77777777" w:rsidTr="001439F7">
        <w:trPr>
          <w:trHeight w:val="493"/>
        </w:trPr>
        <w:tc>
          <w:tcPr>
            <w:tcW w:w="4219" w:type="dxa"/>
            <w:shd w:val="clear" w:color="auto" w:fill="D9D9D9" w:themeFill="background1" w:themeFillShade="D9"/>
          </w:tcPr>
          <w:p w14:paraId="7D7B9922" w14:textId="76FAAEAE" w:rsidR="00FC2BFD" w:rsidRPr="00AD1FEC" w:rsidRDefault="00FC2BFD" w:rsidP="00586260">
            <w:pPr>
              <w:pStyle w:val="STYBrdtekstnormal"/>
              <w:rPr>
                <w:rFonts w:cs="Arial"/>
                <w:b/>
                <w:szCs w:val="21"/>
              </w:rPr>
            </w:pPr>
            <w:r w:rsidRPr="00AD1FEC">
              <w:rPr>
                <w:rFonts w:cs="Arial"/>
                <w:b/>
                <w:szCs w:val="21"/>
                <w:lang w:bidi="en-US"/>
              </w:rPr>
              <w:t>The Entity’s business register number</w:t>
            </w:r>
          </w:p>
        </w:tc>
        <w:tc>
          <w:tcPr>
            <w:tcW w:w="5023" w:type="dxa"/>
          </w:tcPr>
          <w:p w14:paraId="09AEB9B2" w14:textId="50F9CDFA"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4D98BBAF" w14:textId="77777777" w:rsidTr="001439F7">
        <w:tc>
          <w:tcPr>
            <w:tcW w:w="4219" w:type="dxa"/>
            <w:shd w:val="clear" w:color="auto" w:fill="D9D9D9" w:themeFill="background1" w:themeFillShade="D9"/>
          </w:tcPr>
          <w:p w14:paraId="71A08985" w14:textId="13F63E6E" w:rsidR="00FC2BFD" w:rsidRPr="00AD1FEC" w:rsidRDefault="00FC2BFD" w:rsidP="00586260">
            <w:pPr>
              <w:pStyle w:val="STYBrdtekstnormal"/>
              <w:rPr>
                <w:rFonts w:cs="Arial"/>
                <w:b/>
                <w:szCs w:val="21"/>
              </w:rPr>
            </w:pPr>
            <w:r w:rsidRPr="00AD1FEC">
              <w:rPr>
                <w:rFonts w:cs="Arial"/>
                <w:b/>
                <w:szCs w:val="21"/>
                <w:lang w:bidi="en-US"/>
              </w:rPr>
              <w:t xml:space="preserve">Address, post code, </w:t>
            </w:r>
            <w:proofErr w:type="gramStart"/>
            <w:r w:rsidRPr="00AD1FEC">
              <w:rPr>
                <w:rFonts w:cs="Arial"/>
                <w:b/>
                <w:szCs w:val="21"/>
                <w:lang w:bidi="en-US"/>
              </w:rPr>
              <w:t>place</w:t>
            </w:r>
            <w:proofErr w:type="gramEnd"/>
            <w:r w:rsidRPr="00AD1FEC">
              <w:rPr>
                <w:rFonts w:cs="Arial"/>
                <w:b/>
                <w:szCs w:val="21"/>
                <w:lang w:bidi="en-US"/>
              </w:rPr>
              <w:t xml:space="preserve"> and country of the Entity</w:t>
            </w:r>
          </w:p>
        </w:tc>
        <w:tc>
          <w:tcPr>
            <w:tcW w:w="5023" w:type="dxa"/>
          </w:tcPr>
          <w:p w14:paraId="36C8BA1D" w14:textId="17A5DC1C" w:rsidR="00FC2BFD" w:rsidRDefault="001676F4" w:rsidP="00586260">
            <w:pPr>
              <w:pStyle w:val="STYBrdtekstnormal"/>
              <w:rPr>
                <w:rFonts w:cs="Arial"/>
                <w:szCs w:val="21"/>
              </w:rPr>
            </w:pPr>
            <w:r w:rsidRPr="0071678E">
              <w:rPr>
                <w:rFonts w:cs="Arial"/>
                <w:szCs w:val="21"/>
                <w:highlight w:val="yellow"/>
                <w:lang w:bidi="en-US"/>
              </w:rPr>
              <w:t>[to be completed]</w:t>
            </w:r>
          </w:p>
        </w:tc>
      </w:tr>
    </w:tbl>
    <w:p w14:paraId="3B3D156A" w14:textId="77777777" w:rsidR="00702B09" w:rsidRDefault="00702B09" w:rsidP="00586260">
      <w:pPr>
        <w:pStyle w:val="STYBrdtekstnormal"/>
        <w:rPr>
          <w:rFonts w:cs="Arial"/>
          <w:szCs w:val="21"/>
        </w:rPr>
      </w:pPr>
    </w:p>
    <w:p w14:paraId="5629A9AC" w14:textId="20717AB1" w:rsidR="002949D0" w:rsidRDefault="0071678E" w:rsidP="00586260">
      <w:pPr>
        <w:pStyle w:val="STYBrdtekstnormal"/>
        <w:rPr>
          <w:rFonts w:cs="Arial"/>
          <w:szCs w:val="21"/>
        </w:rPr>
      </w:pPr>
      <w:r w:rsidRPr="0071678E">
        <w:rPr>
          <w:rFonts w:cs="Arial"/>
          <w:szCs w:val="21"/>
          <w:lang w:bidi="en-US"/>
        </w:rPr>
        <w:t xml:space="preserve">It is hereby confirmed that the Entity commits to making the necessary resources available to the Main Contractor in connection with the contract </w:t>
      </w:r>
      <w:r w:rsidR="008F11CA" w:rsidRPr="00372A0F">
        <w:rPr>
          <w:rFonts w:cs="Arial"/>
          <w:szCs w:val="21"/>
          <w:highlight w:val="yellow"/>
          <w:lang w:bidi="en-US"/>
        </w:rPr>
        <w:t xml:space="preserve">[name of the contract] </w:t>
      </w:r>
      <w:r w:rsidRPr="0071678E">
        <w:rPr>
          <w:rFonts w:cs="Arial"/>
          <w:szCs w:val="21"/>
          <w:lang w:bidi="en-US"/>
        </w:rPr>
        <w:t xml:space="preserve">to the extent necessary to fulfil the Main Contractor’s contractual obligations when awarding the contract. </w:t>
      </w:r>
    </w:p>
    <w:p w14:paraId="012A9D6F" w14:textId="3C7CA3FB" w:rsidR="0071678E" w:rsidRDefault="001439F7" w:rsidP="00586260">
      <w:pPr>
        <w:pStyle w:val="STYBrdtekstnormal"/>
        <w:rPr>
          <w:rFonts w:cs="Arial"/>
          <w:szCs w:val="21"/>
        </w:rPr>
      </w:pPr>
      <w:r>
        <w:rPr>
          <w:rFonts w:cs="Arial"/>
          <w:szCs w:val="21"/>
          <w:lang w:bidi="en-US"/>
        </w:rPr>
        <w:t xml:space="preserve">It is also confirmed that the Entity is jointly and severally liable to Bane NOR SF together with the Main Contractor for the execution of the contract, including for any financial claims that may arise in connection with the contract.  </w:t>
      </w:r>
    </w:p>
    <w:p w14:paraId="54E0ECFB" w14:textId="14AB9932" w:rsidR="00AD1FEC" w:rsidRDefault="00AD1FEC" w:rsidP="00586260">
      <w:pPr>
        <w:pStyle w:val="STYBrdtekstnormal"/>
        <w:rPr>
          <w:rFonts w:cs="Arial"/>
          <w:szCs w:val="21"/>
        </w:rPr>
      </w:pPr>
      <w:r>
        <w:rPr>
          <w:rFonts w:cs="Arial"/>
          <w:szCs w:val="21"/>
          <w:lang w:bidi="en-US"/>
        </w:rPr>
        <w:t>Place/date</w:t>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t>Signature by an authorised signatory on behalf of the Entity</w:t>
      </w:r>
    </w:p>
    <w:p w14:paraId="3B80CCC8" w14:textId="77777777" w:rsidR="007A69CB" w:rsidRDefault="007A69CB" w:rsidP="00586260">
      <w:pPr>
        <w:pStyle w:val="STYBrdtekstnormal"/>
        <w:rPr>
          <w:rFonts w:cs="Arial"/>
          <w:szCs w:val="21"/>
        </w:rPr>
      </w:pPr>
    </w:p>
    <w:p w14:paraId="44773599" w14:textId="3972BD01" w:rsidR="00AD1FEC" w:rsidRDefault="00AD1FEC" w:rsidP="00586260">
      <w:pPr>
        <w:pStyle w:val="STYBrdtekstnormal"/>
        <w:rPr>
          <w:rFonts w:cs="Arial"/>
          <w:szCs w:val="21"/>
        </w:rPr>
      </w:pPr>
      <w:r>
        <w:rPr>
          <w:rFonts w:cs="Arial"/>
          <w:szCs w:val="21"/>
          <w:lang w:bidi="en-US"/>
        </w:rPr>
        <w:t>____________________</w:t>
      </w:r>
      <w:r>
        <w:rPr>
          <w:rFonts w:cs="Arial"/>
          <w:szCs w:val="21"/>
          <w:lang w:bidi="en-US"/>
        </w:rPr>
        <w:tab/>
      </w:r>
      <w:r>
        <w:rPr>
          <w:rFonts w:cs="Arial"/>
          <w:szCs w:val="21"/>
          <w:lang w:bidi="en-US"/>
        </w:rPr>
        <w:tab/>
      </w:r>
      <w:r>
        <w:rPr>
          <w:rFonts w:cs="Arial"/>
          <w:szCs w:val="21"/>
          <w:lang w:bidi="en-US"/>
        </w:rPr>
        <w:tab/>
      </w:r>
      <w:r>
        <w:rPr>
          <w:rFonts w:cs="Arial"/>
          <w:szCs w:val="21"/>
          <w:lang w:bidi="en-US"/>
        </w:rPr>
        <w:tab/>
        <w:t>_________________________</w:t>
      </w:r>
      <w:r>
        <w:rPr>
          <w:rFonts w:cs="Arial"/>
          <w:szCs w:val="21"/>
          <w:lang w:bidi="en-US"/>
        </w:rPr>
        <w:tab/>
      </w:r>
    </w:p>
    <w:p w14:paraId="7D30D2B4" w14:textId="041D9FFC" w:rsidR="0071678E" w:rsidRDefault="0071678E" w:rsidP="00586260">
      <w:pPr>
        <w:pStyle w:val="STYBrdtekstnormal"/>
        <w:rPr>
          <w:rFonts w:cs="Arial"/>
          <w:szCs w:val="21"/>
        </w:rPr>
      </w:pPr>
      <w:r>
        <w:rPr>
          <w:rFonts w:cs="Arial"/>
          <w:szCs w:val="21"/>
          <w:lang w:bidi="en-US"/>
        </w:rPr>
        <w:t>The statement of commitment shall be signed by the Entity’s authorised signatory/signatories. If the statement has not been completed by an authorised signatory pursuant to the Entity’s certificate of registration (or equivalent documentation for foreign tenderers), an authorisation to sign from the authorised signatory/signatories shall be submitted.</w:t>
      </w:r>
    </w:p>
    <w:sectPr w:rsidR="0071678E">
      <w:headerReference w:type="default" r:id="rId11"/>
      <w:footerReference w:type="default" r:id="rId1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50">
      <wne:macro wne:macroName="THOMMESSENMAKRO.THISDOCUMENT.THOMMESSEN_PRINT"/>
    </wne:keymap>
    <wne:keymap wne:kcmPrimary="0272">
      <wne:macro wne:macroName="THOMMESSENMAKRO.THISDOCUMENT.THOMMESSEN_ELECTRONICSIGNATURE"/>
    </wne:keymap>
    <wne:keymap wne:kcmPrimary="0339">
      <wne:macro wne:macroName="THOMMESSENMAKRO.THISDOCUMENT.THOMMESSEN_HOURREGISTRATION"/>
    </wne:keymap>
    <wne:keymap wne:kcmPrimary="034B">
      <wne:macro wne:macroName="THOMMESSENMAKRO.THISDOCUMENT.THOMMESSEN_PUNKTLISTEUTENLUFT"/>
    </wne:keymap>
    <wne:keymap wne:kcmPrimary="034C">
      <wne:macro wne:macroName="THOMMESSENMAKRO.THISDOCUMENT.THOMMESSEN_PUNKTLISTELUFT"/>
    </wne:keymap>
    <wne:keymap wne:kcmPrimary="034E">
      <wne:macro wne:macroName="THOMMESSENMAKRO.THISDOCUMENT.THOMMESSEN_STYLETOBRODTEKST"/>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 wne:kcmPrimary="0438">
      <wne:acd wne:acdName="acd7"/>
    </wne:keymap>
    <wne:keymap wne:kcmPrimary="0439">
      <wne:acd wne:acdName="acd8"/>
    </wne:keymap>
    <wne:keymap wne:kcmPrimary="0442">
      <wne:macro wne:macroName="THOMMESSENMAKRO.THISDOCUMENT.THOMMESSEN_ANNEX"/>
    </wne:keymap>
    <wne:keymap wne:kcmPrimary="0449">
      <wne:macro wne:macroName="THOMMESSENMAKRO.THISDOCUMENT.THOMMESSEN_CUSTOMLISTTEXT1"/>
    </wne:keymap>
    <wne:keymap wne:kcmPrimary="044B">
      <wne:macro wne:macroName="THOMMESSENMAKRO.THISDOCUMENT.THOMMESSEN_FILLLATER"/>
    </wne:keymap>
    <wne:keymap wne:kcmPrimary="0452">
      <wne:macro wne:macroName="THOMMESSENMAKRO.THISDOCUMENT.THOMMESSEN_CUSTOMLISTTEXT2"/>
    </wne:keymap>
    <wne:keymap wne:kcmPrimary="0453">
      <wne:acd wne:acdName="acd9"/>
    </wne:keymap>
    <wne:keymap wne:kcmPrimary="0454">
      <wne:macro wne:macroName="THOMMESSENMAKRO.THISDOCUMENT.THOMMESSEN_HEADER"/>
    </wne:keymap>
    <wne:keymap wne:kcmPrimary="0455">
      <wne:macro wne:macroName="THOMMESSENMAKRO.THISDOCUMENT.THOMMESSEN_FOOTER"/>
    </wne:keymap>
    <wne:keymap wne:kcmPrimary="0456">
      <wne:macro wne:macroName="THOMMESSENMAKRO.THISDOCUMENT.THOMMESSEN_APPENDIX"/>
    </wne:keymap>
    <wne:keymap wne:kcmPrimary="04DC">
      <wne:macro wne:macroName="THOMMESSENMAKRO.THISDOCUMENT.THOMMESSEN_PARAGRAPH"/>
    </wne:keymap>
    <wne:keymap wne:kcmPrimary="0531">
      <wne:macro wne:macroName="THOMMESSENMAKRO.THISDOCUMENT.THOMMESSEN_SIGNATURES1"/>
    </wne:keymap>
    <wne:keymap wne:kcmPrimary="0532">
      <wne:macro wne:macroName="THOMMESSENMAKRO.THISDOCUMENT.THOMMESSEN_SIGNATURES2"/>
    </wne:keymap>
    <wne:keymap wne:kcmPrimary="0533">
      <wne:macro wne:macroName="THOMMESSENMAKRO.THISDOCUMENT.THOMMESSEN_SIGNATURES3"/>
    </wne:keymap>
    <wne:keymap wne:kcmPrimary="0534">
      <wne:macro wne:macroName="THOMMESSENMAKRO.THISDOCUMENT.THOMMESSEN_SIGNATURES4"/>
    </wne:keymap>
    <wne:keymap wne:kcmPrimary="0535">
      <wne:macro wne:macroName="THOMMESSENMAKRO.THISDOCUMENT.THOMMESSEN_SIGNATURES5"/>
    </wne:keymap>
    <wne:keymap wne:kcmPrimary="0536">
      <wne:macro wne:macroName="THOMMESSENMAKRO.THISDOCUMENT.THOMMESSEN_SIGNATURES6"/>
    </wne:keymap>
    <wne:keymap wne:kcmPrimary="0537">
      <wne:macro wne:macroName="THOMMESSENMAKRO.THISDOCUMENT.THOMMESSEN_SIGNATURES7"/>
    </wne:keymap>
    <wne:keymap wne:kcmPrimary="0538">
      <wne:macro wne:macroName="THOMMESSENMAKRO.THISDOCUMENT.THOMMESSEN_SIGNATURES8"/>
    </wne:keymap>
    <wne:keymap wne:kcmPrimary="0539">
      <wne:macro wne:macroName="THOMMESSENMAKRO.THISDOCUMENT.THOMMESSEN_SIGNATURES9"/>
    </wne:keymap>
    <wne:keymap wne:kcmPrimary="0542">
      <wne:macro wne:macroName="THOMMESSENMAKRO.THISDOCUMENT.THOMMESSEN_ANNEXLIST"/>
    </wne:keymap>
    <wne:keymap wne:kcmPrimary="054C">
      <wne:macro wne:macroName="THOMMESSENMAKRO.THISDOCUMENT.THOMMESSEN_TABLEOFCONTENTS"/>
    </wne:keymap>
    <wne:keymap wne:kcmPrimary="0556">
      <wne:macro wne:macroName="THOMMESSENMAKRO.THISDOCUMENT.THOMMESSEN_APPENDIXLIST"/>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L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C638" w14:textId="77777777" w:rsidR="000D3268" w:rsidRDefault="000D3268" w:rsidP="000A3CAF">
      <w:pPr>
        <w:spacing w:after="0" w:line="240" w:lineRule="auto"/>
      </w:pPr>
      <w:r>
        <w:separator/>
      </w:r>
    </w:p>
  </w:endnote>
  <w:endnote w:type="continuationSeparator" w:id="0">
    <w:p w14:paraId="677DB880" w14:textId="77777777" w:rsidR="000D3268" w:rsidRDefault="000D3268" w:rsidP="000A3CAF">
      <w:pPr>
        <w:spacing w:after="0" w:line="240" w:lineRule="auto"/>
      </w:pPr>
      <w:r>
        <w:continuationSeparator/>
      </w:r>
    </w:p>
  </w:endnote>
  <w:endnote w:type="continuationNotice" w:id="1">
    <w:p w14:paraId="16EC5C8F" w14:textId="77777777" w:rsidR="000D3268" w:rsidRDefault="000D32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9072"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4"/>
      <w:gridCol w:w="1468"/>
    </w:tblGrid>
    <w:tr w:rsidR="00E859EF" w14:paraId="44E28B46" w14:textId="77777777" w:rsidTr="000A3CAF">
      <w:tc>
        <w:tcPr>
          <w:tcW w:w="7604" w:type="dxa"/>
        </w:tcPr>
        <w:p w14:paraId="139AA02E" w14:textId="18F66956" w:rsidR="00E859EF" w:rsidRPr="0040428A" w:rsidRDefault="00487794" w:rsidP="000A3CAF">
          <w:pPr>
            <w:pStyle w:val="Topptekst"/>
            <w:spacing w:before="60"/>
          </w:pPr>
          <w:r>
            <w:rPr>
              <w:lang w:bidi="en-US"/>
            </w:rPr>
            <w:t xml:space="preserve">Version: </w:t>
          </w:r>
          <w:r w:rsidR="0070122A">
            <w:rPr>
              <w:lang w:bidi="en-US"/>
            </w:rPr>
            <w:t>11/04/2022</w:t>
          </w:r>
        </w:p>
      </w:tc>
      <w:tc>
        <w:tcPr>
          <w:tcW w:w="1468" w:type="dxa"/>
        </w:tcPr>
        <w:p w14:paraId="2DFFAED2" w14:textId="42EC83AB" w:rsidR="00E859EF" w:rsidRPr="00CC2CB5" w:rsidRDefault="00E859EF" w:rsidP="00E859EF">
          <w:pPr>
            <w:pStyle w:val="STY2Topptekstnormal"/>
            <w:spacing w:after="0" w:line="240" w:lineRule="auto"/>
          </w:pPr>
          <w:r w:rsidRPr="00CC2CB5">
            <w:rPr>
              <w:lang w:bidi="en-US"/>
            </w:rPr>
            <w:t xml:space="preserve">Page: </w:t>
          </w:r>
          <w:r w:rsidRPr="00CC2CB5">
            <w:rPr>
              <w:lang w:bidi="en-US"/>
            </w:rPr>
            <w:fldChar w:fldCharType="begin"/>
          </w:r>
          <w:r w:rsidRPr="00CC2CB5">
            <w:rPr>
              <w:lang w:bidi="en-US"/>
            </w:rPr>
            <w:instrText xml:space="preserve"> PAGE  \* Arabic  \* MERGEFORMAT </w:instrText>
          </w:r>
          <w:r w:rsidRPr="00CC2CB5">
            <w:rPr>
              <w:lang w:bidi="en-US"/>
            </w:rPr>
            <w:fldChar w:fldCharType="separate"/>
          </w:r>
          <w:r w:rsidR="00B72926">
            <w:rPr>
              <w:noProof/>
              <w:lang w:bidi="en-US"/>
            </w:rPr>
            <w:t>1</w:t>
          </w:r>
          <w:r w:rsidRPr="00CC2CB5">
            <w:rPr>
              <w:lang w:bidi="en-US"/>
            </w:rPr>
            <w:fldChar w:fldCharType="end"/>
          </w:r>
          <w:r w:rsidRPr="00CC2CB5">
            <w:rPr>
              <w:lang w:bidi="en-US"/>
            </w:rPr>
            <w:t xml:space="preserve"> of </w:t>
          </w:r>
          <w:r w:rsidR="001520E6">
            <w:rPr>
              <w:lang w:bidi="en-US"/>
            </w:rPr>
            <w:fldChar w:fldCharType="begin"/>
          </w:r>
          <w:r w:rsidR="001520E6">
            <w:rPr>
              <w:lang w:bidi="en-US"/>
            </w:rPr>
            <w:instrText xml:space="preserve"> NUMPAGES  \* Arabic  \* MERGEFORMAT </w:instrText>
          </w:r>
          <w:r w:rsidR="001520E6">
            <w:rPr>
              <w:lang w:bidi="en-US"/>
            </w:rPr>
            <w:fldChar w:fldCharType="separate"/>
          </w:r>
          <w:r w:rsidR="00B72926">
            <w:rPr>
              <w:noProof/>
              <w:lang w:bidi="en-US"/>
            </w:rPr>
            <w:t>1</w:t>
          </w:r>
          <w:r w:rsidR="001520E6">
            <w:rPr>
              <w:noProof/>
              <w:lang w:bidi="en-US"/>
            </w:rPr>
            <w:fldChar w:fldCharType="end"/>
          </w:r>
        </w:p>
      </w:tc>
    </w:tr>
  </w:tbl>
  <w:p w14:paraId="7747243C" w14:textId="77777777" w:rsidR="00E859EF" w:rsidRDefault="00E859EF" w:rsidP="000A3C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9B95A" w14:textId="77777777" w:rsidR="000D3268" w:rsidRDefault="000D3268" w:rsidP="000A3CAF">
      <w:pPr>
        <w:spacing w:after="0" w:line="240" w:lineRule="auto"/>
      </w:pPr>
      <w:r>
        <w:separator/>
      </w:r>
    </w:p>
  </w:footnote>
  <w:footnote w:type="continuationSeparator" w:id="0">
    <w:p w14:paraId="53B4F69D" w14:textId="77777777" w:rsidR="000D3268" w:rsidRDefault="000D3268" w:rsidP="000A3CAF">
      <w:pPr>
        <w:spacing w:after="0" w:line="240" w:lineRule="auto"/>
      </w:pPr>
      <w:r>
        <w:continuationSeparator/>
      </w:r>
    </w:p>
  </w:footnote>
  <w:footnote w:type="continuationNotice" w:id="1">
    <w:p w14:paraId="3C21747C" w14:textId="77777777" w:rsidR="000D3268" w:rsidRDefault="000D32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C84B7" w14:textId="14EADDB7" w:rsidR="00E859EF" w:rsidRDefault="00E859EF">
    <w:pPr>
      <w:pStyle w:val="Topptekst"/>
    </w:pPr>
    <w:r>
      <w:rPr>
        <w:noProof/>
        <w:lang w:bidi="en-US"/>
      </w:rPr>
      <w:drawing>
        <wp:inline distT="0" distB="0" distL="0" distR="0" wp14:anchorId="658C823C" wp14:editId="5A6D2BB6">
          <wp:extent cx="1438659" cy="237744"/>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E2C16"/>
    <w:multiLevelType w:val="multilevel"/>
    <w:tmpl w:val="F3DE0C4C"/>
    <w:lvl w:ilvl="0">
      <w:start w:val="1"/>
      <w:numFmt w:val="decimal"/>
      <w:pStyle w:val="STYOverskrift1"/>
      <w:suff w:val="space"/>
      <w:lvlText w:val="%1."/>
      <w:lvlJc w:val="left"/>
      <w:pPr>
        <w:ind w:left="360" w:hanging="360"/>
      </w:pPr>
      <w:rPr>
        <w:rFonts w:hint="default"/>
      </w:rPr>
    </w:lvl>
    <w:lvl w:ilvl="1">
      <w:start w:val="1"/>
      <w:numFmt w:val="decimal"/>
      <w:pStyle w:val="STYOverskrift21"/>
      <w:isLgl/>
      <w:suff w:val="space"/>
      <w:lvlText w:val="%1.%2"/>
      <w:lvlJc w:val="left"/>
      <w:pPr>
        <w:ind w:left="360" w:hanging="360"/>
      </w:pPr>
      <w:rPr>
        <w:rFonts w:hint="default"/>
      </w:rPr>
    </w:lvl>
    <w:lvl w:ilvl="2">
      <w:start w:val="1"/>
      <w:numFmt w:val="decimal"/>
      <w:pStyle w:val="STYOverskrift311"/>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 w15:restartNumberingAfterBreak="0">
    <w:nsid w:val="264A25C8"/>
    <w:multiLevelType w:val="hybridMultilevel"/>
    <w:tmpl w:val="C846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295800"/>
    <w:multiLevelType w:val="hybridMultilevel"/>
    <w:tmpl w:val="876A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21BC6"/>
    <w:rsid w:val="00026531"/>
    <w:rsid w:val="000413CD"/>
    <w:rsid w:val="000A3CAF"/>
    <w:rsid w:val="000D3268"/>
    <w:rsid w:val="00103252"/>
    <w:rsid w:val="001439F7"/>
    <w:rsid w:val="001520E6"/>
    <w:rsid w:val="001676F4"/>
    <w:rsid w:val="001B30C7"/>
    <w:rsid w:val="001C31C0"/>
    <w:rsid w:val="00200A7E"/>
    <w:rsid w:val="00223C49"/>
    <w:rsid w:val="00291668"/>
    <w:rsid w:val="00294673"/>
    <w:rsid w:val="002949D0"/>
    <w:rsid w:val="002B5CE0"/>
    <w:rsid w:val="00341D5A"/>
    <w:rsid w:val="00346FA0"/>
    <w:rsid w:val="00367EB3"/>
    <w:rsid w:val="00372A0F"/>
    <w:rsid w:val="0038065B"/>
    <w:rsid w:val="0040428A"/>
    <w:rsid w:val="00487794"/>
    <w:rsid w:val="00511E1D"/>
    <w:rsid w:val="00543AD3"/>
    <w:rsid w:val="00555EC4"/>
    <w:rsid w:val="00574801"/>
    <w:rsid w:val="00586260"/>
    <w:rsid w:val="005B2DB2"/>
    <w:rsid w:val="005B5095"/>
    <w:rsid w:val="006017BA"/>
    <w:rsid w:val="00671385"/>
    <w:rsid w:val="006731A3"/>
    <w:rsid w:val="00686298"/>
    <w:rsid w:val="00691149"/>
    <w:rsid w:val="006B0E9F"/>
    <w:rsid w:val="006B5EE1"/>
    <w:rsid w:val="0070122A"/>
    <w:rsid w:val="00702B09"/>
    <w:rsid w:val="0071678E"/>
    <w:rsid w:val="007A236A"/>
    <w:rsid w:val="007A69CB"/>
    <w:rsid w:val="00841BF2"/>
    <w:rsid w:val="008947DF"/>
    <w:rsid w:val="008E3736"/>
    <w:rsid w:val="008F11CA"/>
    <w:rsid w:val="00906C01"/>
    <w:rsid w:val="00931494"/>
    <w:rsid w:val="00993DB4"/>
    <w:rsid w:val="00994235"/>
    <w:rsid w:val="009E36FC"/>
    <w:rsid w:val="00A521DC"/>
    <w:rsid w:val="00A9251C"/>
    <w:rsid w:val="00AA5531"/>
    <w:rsid w:val="00AB1559"/>
    <w:rsid w:val="00AD1FEC"/>
    <w:rsid w:val="00AE7710"/>
    <w:rsid w:val="00AF0091"/>
    <w:rsid w:val="00B156F1"/>
    <w:rsid w:val="00B26B16"/>
    <w:rsid w:val="00B72926"/>
    <w:rsid w:val="00BD4662"/>
    <w:rsid w:val="00BE4DAD"/>
    <w:rsid w:val="00C950A9"/>
    <w:rsid w:val="00CA6E9B"/>
    <w:rsid w:val="00CB04AB"/>
    <w:rsid w:val="00CD6AA5"/>
    <w:rsid w:val="00D23930"/>
    <w:rsid w:val="00D44F64"/>
    <w:rsid w:val="00D5019B"/>
    <w:rsid w:val="00D61B67"/>
    <w:rsid w:val="00D9304D"/>
    <w:rsid w:val="00D932D4"/>
    <w:rsid w:val="00DB0AC8"/>
    <w:rsid w:val="00DD33D5"/>
    <w:rsid w:val="00E00D76"/>
    <w:rsid w:val="00E71854"/>
    <w:rsid w:val="00E859EF"/>
    <w:rsid w:val="00E9390B"/>
    <w:rsid w:val="00EA1597"/>
    <w:rsid w:val="00EA358A"/>
    <w:rsid w:val="00EB5C20"/>
    <w:rsid w:val="00EB737C"/>
    <w:rsid w:val="00ED2937"/>
    <w:rsid w:val="00FA713B"/>
    <w:rsid w:val="00FB0E66"/>
    <w:rsid w:val="00FC2BFD"/>
    <w:rsid w:val="00FF2F67"/>
    <w:rsid w:val="00FF63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3D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customStyle="1" w:styleId="STYBrdtekstnormal">
    <w:name w:val="STY Brødtekst/normal"/>
    <w:basedOn w:val="Normal"/>
    <w:link w:val="STYBrdtekstnormalChar"/>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586260"/>
    <w:rPr>
      <w:rFonts w:ascii="Arial" w:eastAsia="Calibri" w:hAnsi="Arial" w:cs="Times New Roman"/>
      <w:sz w:val="21"/>
    </w:rPr>
  </w:style>
  <w:style w:type="paragraph" w:customStyle="1" w:styleId="STYOverskrift1">
    <w:name w:val="STY Overskrift 1"/>
    <w:basedOn w:val="Normal"/>
    <w:next w:val="STYBrdtekstnormal"/>
    <w:qFormat/>
    <w:rsid w:val="00586260"/>
    <w:pPr>
      <w:widowControl w:val="0"/>
      <w:numPr>
        <w:numId w:val="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outlineLvl w:val="0"/>
    </w:pPr>
    <w:rPr>
      <w:rFonts w:ascii="Arial" w:eastAsia="Calibri" w:hAnsi="Arial" w:cs="Times New Roman"/>
      <w:b/>
      <w:sz w:val="21"/>
    </w:rPr>
  </w:style>
  <w:style w:type="paragraph" w:customStyle="1" w:styleId="STYOverskrift21">
    <w:name w:val="STY Overskrift 2.1"/>
    <w:basedOn w:val="STYOverskrift1"/>
    <w:next w:val="STYBrdtekstnormal"/>
    <w:qFormat/>
    <w:rsid w:val="00586260"/>
    <w:pPr>
      <w:numPr>
        <w:ilvl w:val="1"/>
      </w:numPr>
    </w:pPr>
  </w:style>
  <w:style w:type="paragraph" w:customStyle="1" w:styleId="STYOverskrift311">
    <w:name w:val="STY Overskrift 3.1.1"/>
    <w:basedOn w:val="STYOverskrift1"/>
    <w:next w:val="STYBrdtekstnormal"/>
    <w:qFormat/>
    <w:rsid w:val="00586260"/>
    <w:pPr>
      <w:numPr>
        <w:ilvl w:val="2"/>
      </w:numPr>
    </w:pPr>
  </w:style>
  <w:style w:type="paragraph" w:customStyle="1" w:styleId="STYTabellTittel1">
    <w:name w:val="STY Tabell Tittel 1"/>
    <w:basedOn w:val="STYBrdteksttabell"/>
    <w:qFormat/>
    <w:rsid w:val="00586260"/>
    <w:rPr>
      <w:b/>
    </w:rPr>
  </w:style>
  <w:style w:type="paragraph" w:customStyle="1" w:styleId="STYBrdteksttabell">
    <w:name w:val="STY Brødtekst/tabell"/>
    <w:basedOn w:val="Normal"/>
    <w:link w:val="STYBrdteksttabellTegnTegn"/>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rPr>
  </w:style>
  <w:style w:type="character" w:customStyle="1" w:styleId="STYBrdteksttabellTegnTegn">
    <w:name w:val="STY Brødtekst/tabell Tegn Tegn"/>
    <w:link w:val="STYBrdteksttabell"/>
    <w:rsid w:val="00586260"/>
    <w:rPr>
      <w:rFonts w:ascii="Arial" w:eastAsia="Calibri" w:hAnsi="Arial" w:cs="Times New Roman"/>
      <w:sz w:val="21"/>
    </w:rPr>
  </w:style>
  <w:style w:type="character" w:customStyle="1" w:styleId="TopptekstTegn1">
    <w:name w:val="Topptekst Tegn1"/>
    <w:uiPriority w:val="99"/>
    <w:rsid w:val="00586260"/>
    <w:rPr>
      <w:lang w:val="nb-NO"/>
    </w:rPr>
  </w:style>
  <w:style w:type="character" w:styleId="Merknadsreferanse">
    <w:name w:val="annotation reference"/>
    <w:basedOn w:val="Standardskriftforavsnitt"/>
    <w:uiPriority w:val="99"/>
    <w:semiHidden/>
    <w:unhideWhenUsed/>
    <w:rsid w:val="00DB0AC8"/>
    <w:rPr>
      <w:sz w:val="16"/>
      <w:szCs w:val="16"/>
    </w:rPr>
  </w:style>
  <w:style w:type="paragraph" w:styleId="Merknadstekst">
    <w:name w:val="annotation text"/>
    <w:basedOn w:val="Normal"/>
    <w:link w:val="MerknadstekstTegn"/>
    <w:uiPriority w:val="99"/>
    <w:semiHidden/>
    <w:unhideWhenUsed/>
    <w:rsid w:val="00DB0AC8"/>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DB0AC8"/>
    <w:rPr>
      <w:sz w:val="20"/>
      <w:szCs w:val="20"/>
    </w:rPr>
  </w:style>
  <w:style w:type="paragraph" w:styleId="Kommentaremne">
    <w:name w:val="annotation subject"/>
    <w:basedOn w:val="Merknadstekst"/>
    <w:next w:val="Merknadstekst"/>
    <w:link w:val="KommentaremneTegn"/>
    <w:uiPriority w:val="99"/>
    <w:semiHidden/>
    <w:unhideWhenUsed/>
    <w:rsid w:val="00DB0AC8"/>
    <w:rPr>
      <w:b/>
      <w:bCs/>
    </w:rPr>
  </w:style>
  <w:style w:type="character" w:customStyle="1" w:styleId="KommentaremneTegn">
    <w:name w:val="Kommentaremne Tegn"/>
    <w:basedOn w:val="MerknadstekstTegn"/>
    <w:link w:val="Kommentaremne"/>
    <w:uiPriority w:val="99"/>
    <w:semiHidden/>
    <w:rsid w:val="00DB0AC8"/>
    <w:rPr>
      <w:b/>
      <w:bCs/>
      <w:sz w:val="20"/>
      <w:szCs w:val="20"/>
    </w:rPr>
  </w:style>
  <w:style w:type="paragraph" w:styleId="Listeavsnitt">
    <w:name w:val="List Paragraph"/>
    <w:basedOn w:val="Normal"/>
    <w:uiPriority w:val="34"/>
    <w:qFormat/>
    <w:rsid w:val="00D93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S_x002d_struktur xmlns="10ab737b-d9d1-4ce1-a2e1-a9f428005a6c">
      <Value>B</Value>
    </NS_x002d_struktur>
    <_Version xmlns="http://schemas.microsoft.com/sharepoint/v3/fields">11.4.2022</_Version>
    <Tema xmlns="10ab737b-d9d1-4ce1-a2e1-a9f428005a6c">
      <Value>Vedlegg til konkurranseregler</Value>
    </Tema>
    <Kommentarframaleier xmlns="10ab737b-d9d1-4ce1-a2e1-a9f428005a6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1496DD144A344980E1969DEBD72624" ma:contentTypeVersion="15" ma:contentTypeDescription="Create a new document." ma:contentTypeScope="" ma:versionID="04f84663fdef9fb6a9e6c886d4c7b7f8">
  <xsd:schema xmlns:xsd="http://www.w3.org/2001/XMLSchema" xmlns:xs="http://www.w3.org/2001/XMLSchema" xmlns:p="http://schemas.microsoft.com/office/2006/metadata/properties" xmlns:ns2="10ab737b-d9d1-4ce1-a2e1-a9f428005a6c" xmlns:ns3="http://schemas.microsoft.com/sharepoint/v3/fields" xmlns:ns4="213f6031-8dcc-4d11-a5bf-badc668dfe46" targetNamespace="http://schemas.microsoft.com/office/2006/metadata/properties" ma:root="true" ma:fieldsID="a7747a2d658c48a157e01ac90689cab8" ns2:_="" ns3:_="" ns4:_="">
    <xsd:import namespace="10ab737b-d9d1-4ce1-a2e1-a9f428005a6c"/>
    <xsd:import namespace="http://schemas.microsoft.com/sharepoint/v3/fields"/>
    <xsd:import namespace="213f6031-8dcc-4d11-a5bf-badc668dfe46"/>
    <xsd:element name="properties">
      <xsd:complexType>
        <xsd:sequence>
          <xsd:element name="documentManagement">
            <xsd:complexType>
              <xsd:all>
                <xsd:element ref="ns2:Tema" minOccurs="0"/>
                <xsd:element ref="ns2:NS_x002d_struktur" minOccurs="0"/>
                <xsd:element ref="ns2:MediaServiceMetadata" minOccurs="0"/>
                <xsd:element ref="ns2:MediaServiceFastMetadata" minOccurs="0"/>
                <xsd:element ref="ns2:MediaServiceAutoKeyPoints" minOccurs="0"/>
                <xsd:element ref="ns2:MediaServiceKeyPoints" minOccurs="0"/>
                <xsd:element ref="ns2:Kommentarframaleier" minOccurs="0"/>
                <xsd:element ref="ns3:_Version" minOccurs="0"/>
                <xsd:element ref="ns4:SharedWithUsers" minOccurs="0"/>
                <xsd:element ref="ns4: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737b-d9d1-4ce1-a2e1-a9f428005a6c" elementFormDefault="qualified">
    <xsd:import namespace="http://schemas.microsoft.com/office/2006/documentManagement/types"/>
    <xsd:import namespace="http://schemas.microsoft.com/office/infopath/2007/PartnerControls"/>
    <xsd:element name="Tema" ma:index="8" nillable="true" ma:displayName="Tema" ma:format="Dropdown" ma:internalName="Tema">
      <xsd:complexType>
        <xsd:complexContent>
          <xsd:extension base="dms:MultiChoice">
            <xsd:sequence>
              <xsd:element name="Value" maxOccurs="unbounded" minOccurs="0" nillable="true">
                <xsd:simpleType>
                  <xsd:restriction base="dms:Choice">
                    <xsd:enumeration value="Tilbudsinnbydelse og dokumentliste"/>
                    <xsd:enumeration value="Konkurranseregler"/>
                    <xsd:enumeration value="Vedlegg til konkurranseregler"/>
                    <xsd:enumeration value="Kontraktsmaler"/>
                    <xsd:enumeration value="Beskrivelser"/>
                    <xsd:enumeration value="Støttedokumenter"/>
                    <xsd:enumeration value="Veiledninger"/>
                    <xsd:enumeration value="Tilbud"/>
                    <xsd:enumeration value="Strategi"/>
                    <xsd:enumeration value="Protokoll"/>
                    <xsd:enumeration value="Prekvalifisering"/>
                    <xsd:enumeration value="Forhandlinger"/>
                    <xsd:enumeration value="Evaluering"/>
                    <xsd:enumeration value="Interne dokumenter"/>
                    <xsd:enumeration value="Brev"/>
                    <xsd:enumeration value="Skjema"/>
                    <xsd:enumeration value="Lønns- og arbeidsvilkår"/>
                    <xsd:enumeration value="Fullmakt"/>
                    <xsd:enumeration value="Habilitet"/>
                    <xsd:enumeration value="Erklæring"/>
                  </xsd:restriction>
                </xsd:simpleType>
              </xsd:element>
            </xsd:sequence>
          </xsd:extension>
        </xsd:complexContent>
      </xsd:complexType>
    </xsd:element>
    <xsd:element name="NS_x002d_struktur" ma:index="9" nillable="true" ma:displayName="NS-struktur" ma:internalName="NS_x002d_struktur">
      <xsd:complexType>
        <xsd:complexContent>
          <xsd:extension base="dms:MultiChoice">
            <xsd:sequence>
              <xsd:element name="Value" maxOccurs="unbounded" minOccurs="0" nillable="true">
                <xsd:simpleType>
                  <xsd:restriction base="dms:Choice">
                    <xsd:enumeration value="A"/>
                    <xsd:enumeration value="B"/>
                    <xsd:enumeration value="C"/>
                    <xsd:enumeration value="D"/>
                    <xsd:enumeration value="E"/>
                  </xsd:restriction>
                </xsd:simple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Kommentarframaleier" ma:index="14" nillable="true" ma:displayName="Kommentar fra maleier" ma:format="Dropdown" ma:internalName="Kommentarframaleier">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5" nillable="true" ma:displayName="Version" ma:internalName="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3f6031-8dcc-4d11-a5bf-badc668dfe4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D398C-EF38-4AE6-BE7F-CE17D1AB9D3C}">
  <ds:schemaRefs>
    <ds:schemaRef ds:uri="http://schemas.microsoft.com/sharepoint/v3/contenttype/forms"/>
  </ds:schemaRefs>
</ds:datastoreItem>
</file>

<file path=customXml/itemProps2.xml><?xml version="1.0" encoding="utf-8"?>
<ds:datastoreItem xmlns:ds="http://schemas.openxmlformats.org/officeDocument/2006/customXml" ds:itemID="{F82A6F0A-E109-4A22-AD4D-110F9C0D510E}">
  <ds:schemaRefs>
    <ds:schemaRef ds:uri="10ab737b-d9d1-4ce1-a2e1-a9f428005a6c"/>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213f6031-8dcc-4d11-a5bf-badc668dfe46"/>
    <ds:schemaRef ds:uri="http://schemas.microsoft.com/sharepoint/v3/field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A8FD512-F4F7-461E-A55D-410B31279887}"/>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1740</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2021-04-30T17:24:00Z</dcterms:created>
  <dcterms:modified xsi:type="dcterms:W3CDTF">2022-04-11T05:15:00Z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0x010100DE1496DD144A344980E1969DEBD72624</vt:lpwstr>
  </property>
  <property fmtid="{D5CDD505-2E9C-101B-9397-08002B2CF9AE}" pid="3" name="MSIP_Label_a916b774-2437-465d-837f-7d8f9801ccb7_Enabled">
    <vt:lpwstr>true</vt:lpwstr>
  </property>
  <property fmtid="{D5CDD505-2E9C-101B-9397-08002B2CF9AE}" pid="4" name="MSIP_Label_a916b774-2437-465d-837f-7d8f9801ccb7_SetDate">
    <vt:lpwstr>2022-04-11T05:05:21Z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63991f5c-0d15-49c1-b330-85be52d386ae</vt:lpwstr>
  </property>
  <property fmtid="{D5CDD505-2E9C-101B-9397-08002B2CF9AE}" pid="9" name="MSIP_Label_a916b774-2437-465d-837f-7d8f9801ccb7_ContentBits">
    <vt:lpwstr>0</vt:lpwstr>
  </property>
</Properties>
</file>